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A5FAB" w14:textId="17827070" w:rsidR="00E846CF" w:rsidRPr="00882D9C" w:rsidRDefault="00882D9C" w:rsidP="00882D9C">
      <w:pPr>
        <w:jc w:val="center"/>
        <w:rPr>
          <w:b/>
          <w:bCs/>
          <w:color w:val="EE0000"/>
          <w:sz w:val="40"/>
          <w:szCs w:val="40"/>
        </w:rPr>
      </w:pPr>
      <w:r w:rsidRPr="00882D9C">
        <w:rPr>
          <w:b/>
          <w:bCs/>
          <w:color w:val="EE0000"/>
          <w:sz w:val="40"/>
          <w:szCs w:val="40"/>
        </w:rPr>
        <w:t>Thème 1 : La planète Terre, l’environnement et l’action humaine.</w:t>
      </w:r>
    </w:p>
    <w:p w14:paraId="09C8D096" w14:textId="77777777" w:rsidR="00882D9C" w:rsidRPr="00882D9C" w:rsidRDefault="00882D9C" w:rsidP="00882D9C">
      <w:pPr>
        <w:rPr>
          <w:b/>
          <w:bCs/>
          <w:i/>
          <w:iCs/>
          <w:color w:val="4EA72E" w:themeColor="accent6"/>
          <w:sz w:val="32"/>
          <w:szCs w:val="32"/>
        </w:rPr>
      </w:pPr>
      <w:r w:rsidRPr="00882D9C">
        <w:rPr>
          <w:b/>
          <w:bCs/>
          <w:i/>
          <w:iCs/>
          <w:color w:val="4EA72E" w:themeColor="accent6"/>
          <w:sz w:val="32"/>
          <w:szCs w:val="32"/>
        </w:rPr>
        <w:t>Comment l’être humain utilise-t-il les ressources naturelles et quels en sont les effets sur les écosystèmes ?</w:t>
      </w:r>
    </w:p>
    <w:p w14:paraId="36031A70" w14:textId="296ECD72" w:rsidR="00882D9C" w:rsidRPr="00882D9C" w:rsidRDefault="00882D9C" w:rsidP="00882D9C">
      <w:pPr>
        <w:jc w:val="center"/>
        <w:rPr>
          <w:color w:val="4EA72E" w:themeColor="accent6"/>
          <w:sz w:val="32"/>
          <w:szCs w:val="32"/>
        </w:rPr>
      </w:pPr>
      <w:r w:rsidRPr="00882D9C">
        <w:rPr>
          <w:color w:val="4EA72E" w:themeColor="accent6"/>
          <w:sz w:val="32"/>
          <w:szCs w:val="32"/>
        </w:rPr>
        <w:drawing>
          <wp:inline distT="0" distB="0" distL="0" distR="0" wp14:anchorId="1ACC614A" wp14:editId="4F399D31">
            <wp:extent cx="4244340" cy="2370764"/>
            <wp:effectExtent l="0" t="0" r="3810" b="0"/>
            <wp:docPr id="1463227240" name="Image 1" descr="Une image contenant plein air, arbre, plante, peint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27240" name="Image 1" descr="Une image contenant plein air, arbre, plante, peintur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6111" cy="23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1DBA" w14:textId="77777777" w:rsidR="00882D9C" w:rsidRPr="00882D9C" w:rsidRDefault="00882D9C" w:rsidP="00882D9C">
      <w:pPr>
        <w:jc w:val="center"/>
        <w:rPr>
          <w:color w:val="EE0000"/>
          <w:sz w:val="36"/>
          <w:szCs w:val="36"/>
        </w:rPr>
      </w:pPr>
      <w:r w:rsidRPr="00882D9C">
        <w:rPr>
          <w:b/>
          <w:bCs/>
          <w:color w:val="EE0000"/>
          <w:sz w:val="36"/>
          <w:szCs w:val="36"/>
          <w:u w:val="single"/>
        </w:rPr>
        <w:t>Chapitre 1 : L'exploitation des ressources naturelles</w:t>
      </w:r>
    </w:p>
    <w:p w14:paraId="4ECCD3D7" w14:textId="77777777" w:rsidR="00882D9C" w:rsidRPr="00882D9C" w:rsidRDefault="00882D9C" w:rsidP="00882D9C">
      <w:pPr>
        <w:rPr>
          <w:sz w:val="32"/>
          <w:szCs w:val="32"/>
        </w:rPr>
      </w:pPr>
      <w:r w:rsidRPr="00882D9C">
        <w:rPr>
          <w:sz w:val="32"/>
          <w:szCs w:val="32"/>
        </w:rPr>
        <w:t>L'être humain utilise des ressources naturelles pour se nourrir ou pour ses activités.</w:t>
      </w:r>
    </w:p>
    <w:p w14:paraId="0C9D8004" w14:textId="77777777" w:rsidR="00882D9C" w:rsidRPr="00882D9C" w:rsidRDefault="00882D9C" w:rsidP="00882D9C">
      <w:pPr>
        <w:rPr>
          <w:i/>
          <w:iCs/>
          <w:color w:val="4EA72E" w:themeColor="accent6"/>
          <w:sz w:val="32"/>
          <w:szCs w:val="32"/>
        </w:rPr>
      </w:pPr>
      <w:r w:rsidRPr="00882D9C">
        <w:rPr>
          <w:b/>
          <w:bCs/>
          <w:i/>
          <w:iCs/>
          <w:color w:val="4EA72E" w:themeColor="accent6"/>
          <w:sz w:val="32"/>
          <w:szCs w:val="32"/>
        </w:rPr>
        <w:t>Quelles sont ces ressources naturelles et comment l’Homme les exploite-t-il ?</w:t>
      </w:r>
    </w:p>
    <w:p w14:paraId="1144D267" w14:textId="77777777" w:rsidR="00882D9C" w:rsidRPr="00882D9C" w:rsidRDefault="00882D9C" w:rsidP="00882D9C">
      <w:pPr>
        <w:rPr>
          <w:b/>
          <w:bCs/>
          <w:color w:val="EE0000"/>
          <w:sz w:val="32"/>
          <w:szCs w:val="32"/>
        </w:rPr>
      </w:pPr>
      <w:r w:rsidRPr="00882D9C">
        <w:rPr>
          <w:b/>
          <w:bCs/>
          <w:color w:val="EE0000"/>
          <w:sz w:val="32"/>
          <w:szCs w:val="32"/>
          <w:u w:val="single"/>
        </w:rPr>
        <w:t>I. Les ressources naturelles pour se nourrir</w:t>
      </w:r>
    </w:p>
    <w:p w14:paraId="65DA0FBB" w14:textId="178B14EF" w:rsidR="00882D9C" w:rsidRPr="00882D9C" w:rsidRDefault="00882D9C" w:rsidP="00882D9C">
      <w:pPr>
        <w:rPr>
          <w:b/>
          <w:bCs/>
          <w:color w:val="EE0000"/>
          <w:sz w:val="32"/>
          <w:szCs w:val="32"/>
        </w:rPr>
      </w:pPr>
      <w:r w:rsidRPr="00882D9C">
        <w:rPr>
          <w:b/>
          <w:bCs/>
          <w:color w:val="EE0000"/>
          <w:sz w:val="32"/>
          <w:szCs w:val="32"/>
        </w:rPr>
        <w:t xml:space="preserve">Définition </w:t>
      </w:r>
      <w:r w:rsidRPr="00882D9C">
        <w:rPr>
          <w:b/>
          <w:bCs/>
          <w:color w:val="EE0000"/>
          <w:sz w:val="32"/>
          <w:szCs w:val="32"/>
        </w:rPr>
        <w:sym w:font="Wingdings" w:char="F0E0"/>
      </w:r>
      <w:r w:rsidRPr="00882D9C">
        <w:rPr>
          <w:b/>
          <w:bCs/>
          <w:color w:val="EE0000"/>
          <w:sz w:val="32"/>
          <w:szCs w:val="32"/>
        </w:rPr>
        <w:t xml:space="preserve"> </w:t>
      </w:r>
      <w:r w:rsidRPr="00882D9C">
        <w:rPr>
          <w:b/>
          <w:bCs/>
          <w:color w:val="EE0000"/>
          <w:sz w:val="32"/>
          <w:szCs w:val="32"/>
        </w:rPr>
        <w:t xml:space="preserve">Ressources naturelles : </w:t>
      </w:r>
      <w:r w:rsidRPr="00882D9C">
        <w:rPr>
          <w:b/>
          <w:bCs/>
          <w:color w:val="EE0000"/>
          <w:sz w:val="32"/>
          <w:szCs w:val="32"/>
        </w:rPr>
        <w:t>Eléments</w:t>
      </w:r>
      <w:r w:rsidRPr="00882D9C">
        <w:rPr>
          <w:b/>
          <w:bCs/>
          <w:color w:val="EE0000"/>
          <w:sz w:val="32"/>
          <w:szCs w:val="32"/>
        </w:rPr>
        <w:t xml:space="preserve"> biologiques ou minéraux nécessaire</w:t>
      </w:r>
      <w:r w:rsidRPr="00882D9C">
        <w:rPr>
          <w:b/>
          <w:bCs/>
          <w:color w:val="EE0000"/>
          <w:sz w:val="32"/>
          <w:szCs w:val="32"/>
        </w:rPr>
        <w:t>s</w:t>
      </w:r>
      <w:r w:rsidRPr="00882D9C">
        <w:rPr>
          <w:b/>
          <w:bCs/>
          <w:color w:val="EE0000"/>
          <w:sz w:val="32"/>
          <w:szCs w:val="32"/>
        </w:rPr>
        <w:t xml:space="preserve"> à la vie et aux activités humaines</w:t>
      </w:r>
    </w:p>
    <w:p w14:paraId="282791A8" w14:textId="4FF84BD4" w:rsidR="00882D9C" w:rsidRPr="00882D9C" w:rsidRDefault="00882D9C">
      <w:pPr>
        <w:rPr>
          <w:sz w:val="32"/>
          <w:szCs w:val="32"/>
        </w:rPr>
      </w:pPr>
      <w:r w:rsidRPr="00882D9C">
        <w:rPr>
          <w:sz w:val="32"/>
          <w:szCs w:val="32"/>
        </w:rPr>
        <w:t>Les ressources agricoles, comme le blé, permettent de nourrir les 8 milliards d’habitants de la planète.</w:t>
      </w:r>
    </w:p>
    <w:p w14:paraId="1FEDB2FA" w14:textId="77777777" w:rsidR="00882D9C" w:rsidRPr="00882D9C" w:rsidRDefault="00882D9C" w:rsidP="00882D9C">
      <w:pPr>
        <w:rPr>
          <w:sz w:val="32"/>
          <w:szCs w:val="32"/>
        </w:rPr>
      </w:pPr>
      <w:r w:rsidRPr="00882D9C">
        <w:rPr>
          <w:sz w:val="32"/>
          <w:szCs w:val="32"/>
        </w:rPr>
        <w:t>Elles servent aussi à nourrir les élevages, qui fournissent ensuite des aliments pour l’homme. Certaines peuvent être transformées en énergie, comme le bioéthanol.</w:t>
      </w:r>
    </w:p>
    <w:p w14:paraId="26D37B5A" w14:textId="77777777" w:rsidR="00882D9C" w:rsidRPr="00882D9C" w:rsidRDefault="00882D9C" w:rsidP="00882D9C">
      <w:r w:rsidRPr="00882D9C">
        <w:rPr>
          <w:sz w:val="32"/>
          <w:szCs w:val="32"/>
        </w:rPr>
        <w:t> Pour produire ces ressources, les Hommes transforment les écosystèmes naturels en agrosystèmes</w:t>
      </w:r>
      <w:r w:rsidRPr="00882D9C">
        <w:t>.</w:t>
      </w:r>
    </w:p>
    <w:p w14:paraId="62886DC7" w14:textId="77777777" w:rsidR="00882D9C" w:rsidRDefault="00882D9C"/>
    <w:sectPr w:rsidR="00882D9C" w:rsidSect="00882D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9281A" w14:textId="77777777" w:rsidR="00882D9C" w:rsidRDefault="00882D9C" w:rsidP="00882D9C">
      <w:pPr>
        <w:spacing w:after="0" w:line="240" w:lineRule="auto"/>
      </w:pPr>
      <w:r>
        <w:separator/>
      </w:r>
    </w:p>
  </w:endnote>
  <w:endnote w:type="continuationSeparator" w:id="0">
    <w:p w14:paraId="6FF49AE6" w14:textId="77777777" w:rsidR="00882D9C" w:rsidRDefault="00882D9C" w:rsidP="00882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773CD" w14:textId="77777777" w:rsidR="00882D9C" w:rsidRDefault="00882D9C" w:rsidP="00882D9C">
      <w:pPr>
        <w:spacing w:after="0" w:line="240" w:lineRule="auto"/>
      </w:pPr>
      <w:r>
        <w:separator/>
      </w:r>
    </w:p>
  </w:footnote>
  <w:footnote w:type="continuationSeparator" w:id="0">
    <w:p w14:paraId="19D9642F" w14:textId="77777777" w:rsidR="00882D9C" w:rsidRDefault="00882D9C" w:rsidP="00882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D9C"/>
    <w:rsid w:val="0067114A"/>
    <w:rsid w:val="00882D9C"/>
    <w:rsid w:val="00A608FF"/>
    <w:rsid w:val="00E846CF"/>
    <w:rsid w:val="00EE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A1C3C"/>
  <w15:chartTrackingRefBased/>
  <w15:docId w15:val="{3B174190-9BA1-4C44-A6A2-EED03AEEA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82D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2D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2D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2D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2D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2D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2D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2D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2D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2D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82D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82D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82D9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82D9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82D9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82D9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82D9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82D9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82D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82D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2D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82D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82D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82D9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82D9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82D9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2D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2D9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82D9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82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D9C"/>
  </w:style>
  <w:style w:type="paragraph" w:styleId="Pieddepage">
    <w:name w:val="footer"/>
    <w:basedOn w:val="Normal"/>
    <w:link w:val="PieddepageCar"/>
    <w:uiPriority w:val="99"/>
    <w:unhideWhenUsed/>
    <w:rsid w:val="00882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2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784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Maelle Magy</dc:creator>
  <cp:keywords/>
  <dc:description/>
  <cp:lastModifiedBy>Maelle Magy</cp:lastModifiedBy>
  <cp:revision>1</cp:revision>
  <cp:lastPrinted>2025-09-02T20:07:00Z</cp:lastPrinted>
  <dcterms:created xsi:type="dcterms:W3CDTF">2025-09-02T20:02:00Z</dcterms:created>
  <dcterms:modified xsi:type="dcterms:W3CDTF">2025-09-02T20:07:00Z</dcterms:modified>
</cp:coreProperties>
</file>