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B6" w:rsidRDefault="00C207B6" w:rsidP="00C207B6">
      <w:pPr>
        <w:pStyle w:val="NormalWeb"/>
        <w:jc w:val="center"/>
      </w:pPr>
      <w:r>
        <w:rPr>
          <w:rStyle w:val="lev"/>
        </w:rPr>
        <w:t xml:space="preserve">Justification AFF </w:t>
      </w:r>
      <w:r w:rsidR="00502365">
        <w:rPr>
          <w:rStyle w:val="lev"/>
        </w:rPr>
        <w:t>20</w:t>
      </w:r>
    </w:p>
    <w:p w:rsidR="00502365" w:rsidRDefault="00502365" w:rsidP="00502365">
      <w:pPr>
        <w:pStyle w:val="PrformatHTML"/>
      </w:pPr>
      <w:r>
        <w:t>« </w:t>
      </w:r>
      <w:r>
        <w:t>Exerce une veille à visée de formation / information en lien avec son métier</w:t>
      </w:r>
      <w:r>
        <w:t> »</w:t>
      </w:r>
    </w:p>
    <w:p w:rsidR="00502365" w:rsidRDefault="00502365" w:rsidP="00330F11">
      <w:pPr>
        <w:pStyle w:val="NormalWeb"/>
      </w:pPr>
      <w:bookmarkStart w:id="0" w:name="_GoBack"/>
      <w:bookmarkEnd w:id="0"/>
      <w:r>
        <w:t>Durant l</w:t>
      </w:r>
      <w:r>
        <w:t xml:space="preserve">’ensemble de mes stages et surtout </w:t>
      </w:r>
      <w:r w:rsidR="00640238">
        <w:t>durant ma dernière année de master</w:t>
      </w:r>
      <w:r>
        <w:t>, j'ai exercé une veille à visée de formation et d'information en lien avec mon métier. En faisant cours aux élèves sur une longue période, j'ai régulièrement cherché à actualiser mes connaissances et à me tenir informé des nouvelles pratiques pédagogiques</w:t>
      </w:r>
      <w:r w:rsidR="00640238">
        <w:t xml:space="preserve"> et sur le fonctionnement du collège dans lequel j’enseignais</w:t>
      </w:r>
      <w:r>
        <w:t xml:space="preserve">. J'ai </w:t>
      </w:r>
      <w:r w:rsidR="00640238">
        <w:t>été en cours, j’ai</w:t>
      </w:r>
      <w:r>
        <w:t xml:space="preserve"> échangé avec des collègues pour enrichir mes compétences. Cette démarche m'a permis d'adapter mon enseignement aux évolutions du métier et d'assurer une meilleure qualité d'apprentissage pour tous les élèves.</w:t>
      </w:r>
    </w:p>
    <w:p w:rsidR="00821E8D" w:rsidRPr="00821E8D" w:rsidRDefault="00821E8D" w:rsidP="00640238">
      <w:pPr>
        <w:pStyle w:val="NormalWeb"/>
        <w:jc w:val="right"/>
        <w:rPr>
          <w:b/>
          <w:color w:val="70AD47" w:themeColor="accent6"/>
        </w:rPr>
      </w:pPr>
      <w:r w:rsidRPr="00821E8D">
        <w:rPr>
          <w:b/>
          <w:color w:val="70AD47" w:themeColor="accent6"/>
        </w:rPr>
        <w:t>AFF validé niveau 2 par Julie Demenois</w:t>
      </w:r>
    </w:p>
    <w:p w:rsidR="00C207B6" w:rsidRPr="005A6D7D" w:rsidRDefault="00C207B6">
      <w:pPr>
        <w:rPr>
          <w:rFonts w:ascii="Times New Roman" w:hAnsi="Times New Roman" w:cs="Times New Roman"/>
          <w:i/>
        </w:rPr>
      </w:pPr>
    </w:p>
    <w:sectPr w:rsidR="00C207B6" w:rsidRPr="005A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3CFF"/>
    <w:multiLevelType w:val="hybridMultilevel"/>
    <w:tmpl w:val="A4E0C1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6"/>
    <w:rsid w:val="00083000"/>
    <w:rsid w:val="001269BB"/>
    <w:rsid w:val="001D0088"/>
    <w:rsid w:val="001E2604"/>
    <w:rsid w:val="00220000"/>
    <w:rsid w:val="00221E90"/>
    <w:rsid w:val="002D77EA"/>
    <w:rsid w:val="00330F11"/>
    <w:rsid w:val="0035363D"/>
    <w:rsid w:val="003C42EF"/>
    <w:rsid w:val="00467B8F"/>
    <w:rsid w:val="00494BEE"/>
    <w:rsid w:val="00502365"/>
    <w:rsid w:val="005A6D7D"/>
    <w:rsid w:val="005C7506"/>
    <w:rsid w:val="006073A0"/>
    <w:rsid w:val="00640238"/>
    <w:rsid w:val="0064477E"/>
    <w:rsid w:val="006A176F"/>
    <w:rsid w:val="0072727A"/>
    <w:rsid w:val="00821E8D"/>
    <w:rsid w:val="00844608"/>
    <w:rsid w:val="00902065"/>
    <w:rsid w:val="009F730F"/>
    <w:rsid w:val="00AE1F46"/>
    <w:rsid w:val="00B24AB8"/>
    <w:rsid w:val="00C207B6"/>
    <w:rsid w:val="00F34071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499"/>
  <w15:chartTrackingRefBased/>
  <w15:docId w15:val="{1D7FE850-5D92-416C-A45D-F086137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07B6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3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30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2024-06-03T10:23:00Z</dcterms:created>
  <dcterms:modified xsi:type="dcterms:W3CDTF">2024-06-03T10:23:00Z</dcterms:modified>
</cp:coreProperties>
</file>